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29" w:rsidRPr="009053D0" w:rsidRDefault="00124B29" w:rsidP="00124B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 w:rsidRPr="009053D0">
        <w:rPr>
          <w:rFonts w:ascii="Times New Roman" w:eastAsia="Times New Roman" w:hAnsi="Times New Roman"/>
          <w:b/>
          <w:sz w:val="32"/>
          <w:szCs w:val="32"/>
          <w:lang w:eastAsia="sk-SK"/>
        </w:rPr>
        <w:t>CENTRUM VOĽNÉHO ČASU V ŽIARI NAD HRONOM</w:t>
      </w:r>
    </w:p>
    <w:p w:rsidR="00124B29" w:rsidRPr="009053D0" w:rsidRDefault="00124B29" w:rsidP="00124B2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Ul. M. R. Štefánika 17, 965 01 Žiar nad Hronom</w:t>
      </w:r>
    </w:p>
    <w:p w:rsidR="00124B29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053D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053D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základným školám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a osemročným gymnáziám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  <w:t>Vybavuje / linka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Žiar nad Hronom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>2014/00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42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PaedDr.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P.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 xml:space="preserve"> / 673 33 48       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02.04.2014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124B29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124B29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124B29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053D0">
        <w:rPr>
          <w:rFonts w:ascii="Times New Roman" w:eastAsia="Times New Roman" w:hAnsi="Times New Roman"/>
          <w:sz w:val="28"/>
          <w:szCs w:val="28"/>
          <w:lang w:eastAsia="sk-SK"/>
        </w:rPr>
        <w:t xml:space="preserve">Vec: </w:t>
      </w:r>
      <w:r w:rsidRPr="009053D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Vyhodnotenie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regionálneho</w:t>
      </w:r>
      <w:r w:rsidRPr="009053D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kola HVIEZDOSLAVOV  KUBÍN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Dňa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02.04.2014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sa v priestoroch Centra voľného času v Žiari nad Hronom uskutočnilo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regionálne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kolo súťaže v prednese poézie a prózy Hviezdoslavov Kubín. 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Výsledky jednotlivých kategórií:</w:t>
      </w:r>
    </w:p>
    <w:p w:rsidR="00124B29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124B29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 PRÓZA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V prednese prózy súťažilo v 3 kategóriách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10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detí z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8D1F2A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škôl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( ZŠ, Ul.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č.2 Žiar nad Hronom, ZŠ, Ul. 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č.2 Žiar nad Hronom,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Gymnázium M.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Rúfusa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 ZŠ J. Horáka Banská Štiavnica,</w:t>
      </w:r>
      <w:r w:rsidRPr="00124B2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ZŠ sv. Alžbety Nová Baňa, Gymnázium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Fr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Švantera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Nová Baňa, ZŠ Andreja Kmeťa Žarnovica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1.kategória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Patrik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Fuzák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Ul.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č.2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, Žiar nad Hronom</w:t>
      </w:r>
    </w:p>
    <w:p w:rsidR="00124B29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2.m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Ester Šišková                               ZŠ Ul.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 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Paulína Valachovičová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ZŠ sv. Alžbety Nová Baňa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</w:t>
      </w:r>
    </w:p>
    <w:p w:rsidR="00124B29" w:rsidRPr="0043433F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Zuzana Smutná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  ZŠ J. Horáka Banská Štiavnica</w:t>
      </w:r>
    </w:p>
    <w:p w:rsidR="008219AA" w:rsidRDefault="008219AA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5951D7" w:rsidRDefault="005951D7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2.kategória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Soňa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Herková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Ul. 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 </w:t>
      </w:r>
    </w:p>
    <w:p w:rsidR="00124B29" w:rsidRDefault="008219AA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124B29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.m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Natália Molnárová</w:t>
      </w:r>
      <w:r w:rsidR="00124B2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</w:t>
      </w:r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24B29">
        <w:rPr>
          <w:rFonts w:ascii="Times New Roman" w:eastAsia="Times New Roman" w:hAnsi="Times New Roman"/>
          <w:sz w:val="24"/>
          <w:szCs w:val="24"/>
          <w:lang w:eastAsia="sk-SK"/>
        </w:rPr>
        <w:t xml:space="preserve">Gymnázium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Fr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Švantnera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>, Nová Baňa</w:t>
      </w:r>
      <w:r w:rsidR="00124B2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24B29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124B29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951D7" w:rsidRDefault="005951D7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3.kategória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Alexandra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Galetová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Gymnázium M.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Rúfusa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2.m  </w:t>
      </w:r>
      <w:r w:rsidR="008219AA">
        <w:rPr>
          <w:rFonts w:ascii="Times New Roman" w:eastAsia="Times New Roman" w:hAnsi="Times New Roman"/>
          <w:sz w:val="24"/>
          <w:szCs w:val="24"/>
          <w:lang w:eastAsia="sk-SK"/>
        </w:rPr>
        <w:t>Michal Sásik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 </w:t>
      </w:r>
      <w:r w:rsidR="008219A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</w:t>
      </w:r>
      <w:r w:rsidR="008219AA">
        <w:rPr>
          <w:rFonts w:ascii="Times New Roman" w:eastAsia="Times New Roman" w:hAnsi="Times New Roman"/>
          <w:sz w:val="24"/>
          <w:szCs w:val="24"/>
          <w:lang w:eastAsia="sk-SK"/>
        </w:rPr>
        <w:t>J. Horáka Banská Štiavnica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 w:rsidR="005B1929">
        <w:rPr>
          <w:rFonts w:ascii="Times New Roman" w:eastAsia="Times New Roman" w:hAnsi="Times New Roman"/>
          <w:sz w:val="24"/>
          <w:szCs w:val="24"/>
          <w:lang w:eastAsia="sk-SK"/>
        </w:rPr>
        <w:t xml:space="preserve">Monika </w:t>
      </w:r>
      <w:proofErr w:type="spellStart"/>
      <w:r w:rsidR="005B1929">
        <w:rPr>
          <w:rFonts w:ascii="Times New Roman" w:eastAsia="Times New Roman" w:hAnsi="Times New Roman"/>
          <w:sz w:val="24"/>
          <w:szCs w:val="24"/>
          <w:lang w:eastAsia="sk-SK"/>
        </w:rPr>
        <w:t>Gulašová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</w:t>
      </w:r>
      <w:r w:rsidR="005B1929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="005B1929">
        <w:rPr>
          <w:rFonts w:ascii="Times New Roman" w:eastAsia="Times New Roman" w:hAnsi="Times New Roman"/>
          <w:sz w:val="24"/>
          <w:szCs w:val="24"/>
          <w:lang w:eastAsia="sk-SK"/>
        </w:rPr>
        <w:t>ZŠ Andreja Kmeťa, Žarnovica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8219AA" w:rsidRPr="009053D0" w:rsidRDefault="008219AA" w:rsidP="008219A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Porotu  v 1.kategórii tvorili : </w:t>
      </w:r>
    </w:p>
    <w:p w:rsidR="008219AA" w:rsidRPr="009053D0" w:rsidRDefault="008219AA" w:rsidP="008219AA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Predseda poroty: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Alžbeta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Melichová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Žiar nad Hronom </w:t>
      </w:r>
    </w:p>
    <w:p w:rsidR="008219AA" w:rsidRPr="009053D0" w:rsidRDefault="008219AA" w:rsidP="00821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Členovia poroty: 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Miroslav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Filus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Pohronské osvetové stredisko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</w:t>
      </w:r>
    </w:p>
    <w:p w:rsidR="005951D7" w:rsidRDefault="008219AA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8D1F2A">
        <w:rPr>
          <w:rFonts w:ascii="Times New Roman" w:eastAsia="Times New Roman" w:hAnsi="Times New Roman"/>
          <w:sz w:val="24"/>
          <w:szCs w:val="24"/>
          <w:lang w:eastAsia="sk-SK"/>
        </w:rPr>
        <w:t xml:space="preserve">Mgr. Natália Novotná - </w:t>
      </w:r>
      <w:r w:rsidR="008D1F2A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ZUŠ Z. </w:t>
      </w:r>
      <w:proofErr w:type="spellStart"/>
      <w:r w:rsidR="008D1F2A" w:rsidRPr="009053D0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="008D1F2A">
        <w:rPr>
          <w:rFonts w:ascii="Times New Roman" w:eastAsia="Times New Roman" w:hAnsi="Times New Roman"/>
          <w:sz w:val="24"/>
          <w:szCs w:val="24"/>
          <w:lang w:eastAsia="sk-SK"/>
        </w:rPr>
        <w:t>trnadovej-</w:t>
      </w:r>
      <w:r w:rsidR="008D1F2A" w:rsidRPr="009053D0">
        <w:rPr>
          <w:rFonts w:ascii="Times New Roman" w:eastAsia="Times New Roman" w:hAnsi="Times New Roman"/>
          <w:sz w:val="24"/>
          <w:szCs w:val="24"/>
          <w:lang w:eastAsia="sk-SK"/>
        </w:rPr>
        <w:t>Parákovej</w:t>
      </w:r>
      <w:proofErr w:type="spellEnd"/>
      <w:r w:rsidR="008D1F2A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</w:t>
      </w:r>
    </w:p>
    <w:p w:rsidR="00124B29" w:rsidRPr="005951D7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GoBack"/>
      <w:bookmarkEnd w:id="0"/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lastRenderedPageBreak/>
        <w:t>POÉZIA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V prednese poézie súťažilo v 3 kategóriách </w:t>
      </w:r>
      <w:r w:rsidR="008219AA">
        <w:rPr>
          <w:rFonts w:ascii="Times New Roman" w:eastAsia="Times New Roman" w:hAnsi="Times New Roman"/>
          <w:sz w:val="24"/>
          <w:szCs w:val="24"/>
          <w:lang w:eastAsia="sk-SK"/>
        </w:rPr>
        <w:t>10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detí z </w:t>
      </w:r>
      <w:r w:rsidR="008D1F2A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škôl</w:t>
      </w:r>
      <w:r w:rsidR="005D3D07">
        <w:rPr>
          <w:rFonts w:ascii="Times New Roman" w:eastAsia="Times New Roman" w:hAnsi="Times New Roman"/>
          <w:sz w:val="24"/>
          <w:szCs w:val="24"/>
          <w:lang w:eastAsia="sk-SK"/>
        </w:rPr>
        <w:t xml:space="preserve"> (</w:t>
      </w:r>
      <w:r w:rsidR="005D3D07">
        <w:rPr>
          <w:rFonts w:ascii="Times New Roman" w:eastAsia="Times New Roman" w:hAnsi="Times New Roman"/>
          <w:sz w:val="24"/>
          <w:szCs w:val="24"/>
          <w:lang w:eastAsia="sk-SK"/>
        </w:rPr>
        <w:t xml:space="preserve">ZŠ, Ul. </w:t>
      </w:r>
      <w:proofErr w:type="spellStart"/>
      <w:r w:rsidR="005D3D07"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 w:rsidR="005D3D07">
        <w:rPr>
          <w:rFonts w:ascii="Times New Roman" w:eastAsia="Times New Roman" w:hAnsi="Times New Roman"/>
          <w:sz w:val="24"/>
          <w:szCs w:val="24"/>
          <w:lang w:eastAsia="sk-SK"/>
        </w:rPr>
        <w:t xml:space="preserve"> č.2 Žiar nad Hronom</w:t>
      </w:r>
      <w:r w:rsidR="008D1F2A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5D3D07">
        <w:rPr>
          <w:rFonts w:ascii="Times New Roman" w:eastAsia="Times New Roman" w:hAnsi="Times New Roman"/>
          <w:sz w:val="24"/>
          <w:szCs w:val="24"/>
          <w:lang w:eastAsia="sk-SK"/>
        </w:rPr>
        <w:t xml:space="preserve"> ZŠ</w:t>
      </w:r>
      <w:r w:rsidR="008D1F2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D3D07">
        <w:rPr>
          <w:rFonts w:ascii="Times New Roman" w:eastAsia="Times New Roman" w:hAnsi="Times New Roman"/>
          <w:sz w:val="24"/>
          <w:szCs w:val="24"/>
          <w:lang w:eastAsia="sk-SK"/>
        </w:rPr>
        <w:t>Janova Lehota, ZŠ Trnavá Hora</w:t>
      </w:r>
      <w:r w:rsidR="005D3D07">
        <w:rPr>
          <w:rFonts w:ascii="Times New Roman" w:eastAsia="Times New Roman" w:hAnsi="Times New Roman"/>
          <w:sz w:val="24"/>
          <w:szCs w:val="24"/>
          <w:lang w:eastAsia="sk-SK"/>
        </w:rPr>
        <w:t>, ZŠ J. Horáka Banská Štiavnica,</w:t>
      </w:r>
      <w:r w:rsidR="005D3D07" w:rsidRPr="00124B2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D1F2A">
        <w:rPr>
          <w:rFonts w:ascii="Times New Roman" w:eastAsia="Times New Roman" w:hAnsi="Times New Roman"/>
          <w:sz w:val="24"/>
          <w:szCs w:val="24"/>
          <w:lang w:eastAsia="sk-SK"/>
        </w:rPr>
        <w:t xml:space="preserve">Cirkevná základná škola Banská Štiavnica, ZŠ s MŠ Sv. Anton, ZŠ sv. Alžbety Nová Baňa, ZŠ s MŠ Tekovská Breznica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a ZUŠ Zity </w:t>
      </w:r>
      <w:proofErr w:type="spellStart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Strnadovej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– Parákovej v Žiari nad Hronom.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1.kategória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Matej Ťahúň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ZŠ Ul.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 </w:t>
      </w:r>
    </w:p>
    <w:p w:rsidR="00124B29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2.m  </w:t>
      </w:r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 xml:space="preserve">Eliška </w:t>
      </w:r>
      <w:proofErr w:type="spellStart"/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>Štullerová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</w:t>
      </w:r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>sv. Alžbety Nová Baňa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124B29" w:rsidRPr="009053D0" w:rsidRDefault="00124B29" w:rsidP="00124B29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>Filip Ivanič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</w:t>
      </w:r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>Cirkevná základná škola Banská Štiavnica</w:t>
      </w:r>
    </w:p>
    <w:p w:rsidR="00124B29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5951D7" w:rsidRPr="009053D0" w:rsidRDefault="005951D7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2.kategória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24B29" w:rsidRDefault="00124B29" w:rsidP="005951D7">
      <w:pPr>
        <w:tabs>
          <w:tab w:val="left" w:pos="35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 xml:space="preserve">Monika </w:t>
      </w:r>
      <w:proofErr w:type="spellStart"/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>Varholíková</w:t>
      </w:r>
      <w:proofErr w:type="spellEnd"/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ZŠ s MŠ Tekovská Breznica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2.m  </w:t>
      </w:r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 xml:space="preserve">Dominika </w:t>
      </w:r>
      <w:proofErr w:type="spellStart"/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>Vidovičová</w:t>
      </w:r>
      <w:proofErr w:type="spellEnd"/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 w:rsidR="005951D7"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>ZUŠ Z. S. Parákovej Žiar nad Hronom</w:t>
      </w:r>
    </w:p>
    <w:p w:rsidR="00124B29" w:rsidRPr="009053D0" w:rsidRDefault="00124B29" w:rsidP="00124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5951D7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:rsidR="00124B29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3.kategória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 xml:space="preserve">Boris </w:t>
      </w:r>
      <w:proofErr w:type="spellStart"/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>Buzalka</w:t>
      </w:r>
      <w:proofErr w:type="spellEnd"/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</w:t>
      </w:r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>s MŠ Sv. Anton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2.m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Filip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Krupár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Trnavá Hora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 xml:space="preserve">Ema </w:t>
      </w:r>
      <w:proofErr w:type="spellStart"/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>Štullerová</w:t>
      </w:r>
      <w:proofErr w:type="spellEnd"/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</w:t>
      </w:r>
      <w:r w:rsidR="005951D7">
        <w:rPr>
          <w:rFonts w:ascii="Times New Roman" w:eastAsia="Times New Roman" w:hAnsi="Times New Roman"/>
          <w:sz w:val="24"/>
          <w:szCs w:val="24"/>
          <w:lang w:eastAsia="sk-SK"/>
        </w:rPr>
        <w:t>sv. Alžbety Nová Baňa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</w:t>
      </w:r>
    </w:p>
    <w:p w:rsidR="00124B29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8D1F2A" w:rsidRPr="009053D0" w:rsidRDefault="008D1F2A" w:rsidP="008D1F2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Porotu </w:t>
      </w: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tvorili : </w:t>
      </w:r>
    </w:p>
    <w:p w:rsidR="008D1F2A" w:rsidRDefault="008D1F2A" w:rsidP="008D1F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Predseda poroty: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Helena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Žňavová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–Pohronské osvetové stredisko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Členovia poroty: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Erika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Mullerová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– ZŠ J- Horáka Banská Štiavnica</w:t>
      </w:r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Bc. Jana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Szendreiová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-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ZUŠ Z. S. Parákovej Žiar nad Hronom</w:t>
      </w:r>
    </w:p>
    <w:p w:rsidR="008D1F2A" w:rsidRDefault="008D1F2A" w:rsidP="008D1F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24B29" w:rsidRDefault="00124B29" w:rsidP="00124B29">
      <w:pPr>
        <w:spacing w:after="0" w:line="240" w:lineRule="auto"/>
        <w:ind w:right="20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D1F2A" w:rsidRPr="009053D0" w:rsidRDefault="008D1F2A" w:rsidP="00124B29">
      <w:pPr>
        <w:spacing w:after="0" w:line="240" w:lineRule="auto"/>
        <w:ind w:right="20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24B29" w:rsidRPr="009053D0" w:rsidRDefault="00124B29" w:rsidP="008D1F2A">
      <w:pPr>
        <w:spacing w:after="0" w:line="240" w:lineRule="auto"/>
        <w:ind w:right="203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Do </w:t>
      </w:r>
      <w:r w:rsidR="008D1F2A">
        <w:rPr>
          <w:rFonts w:ascii="Times New Roman" w:eastAsia="Times New Roman" w:hAnsi="Times New Roman"/>
          <w:b/>
          <w:sz w:val="24"/>
          <w:szCs w:val="24"/>
          <w:lang w:eastAsia="sk-SK"/>
        </w:rPr>
        <w:t>krajského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kola súťaže Hviezdoslavov Kubín postupujú víťazi </w:t>
      </w:r>
      <w:r w:rsidR="008D1F2A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regionálneho kola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umiestnení  na 1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. mieste.</w:t>
      </w:r>
    </w:p>
    <w:p w:rsidR="00124B29" w:rsidRDefault="00124B29" w:rsidP="00124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</w:p>
    <w:p w:rsidR="008D1F2A" w:rsidRPr="009053D0" w:rsidRDefault="008D1F2A" w:rsidP="00124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</w:p>
    <w:p w:rsidR="00124B29" w:rsidRPr="008D1F2A" w:rsidRDefault="00124B29" w:rsidP="008D1F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sk-SK"/>
        </w:rPr>
      </w:pPr>
      <w:r w:rsidRPr="009053D0">
        <w:rPr>
          <w:rFonts w:ascii="Times New Roman" w:eastAsia="Times New Roman" w:hAnsi="Times New Roman"/>
          <w:sz w:val="28"/>
          <w:szCs w:val="28"/>
          <w:lang w:eastAsia="sk-SK"/>
        </w:rPr>
        <w:t>Touto cestou ďakujem členom poroty, ktorí sa zúčastnili hodnotenia súťaže Hviezdoslavov Kubín vo svojom voľnom čase.</w:t>
      </w:r>
    </w:p>
    <w:p w:rsidR="00124B29" w:rsidRDefault="00124B29" w:rsidP="00124B29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124B29" w:rsidRDefault="00124B29" w:rsidP="00124B29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124B29" w:rsidRDefault="00124B29" w:rsidP="005951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124B29" w:rsidRDefault="00124B29" w:rsidP="00124B29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124B29" w:rsidRDefault="00124B29" w:rsidP="00124B29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124B29" w:rsidRPr="009053D0" w:rsidRDefault="00124B29" w:rsidP="00124B29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</w:t>
      </w:r>
    </w:p>
    <w:p w:rsidR="00124B29" w:rsidRPr="009053D0" w:rsidRDefault="00124B29" w:rsidP="00124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S pozdravom                                                                           </w:t>
      </w:r>
    </w:p>
    <w:p w:rsidR="00124B29" w:rsidRPr="009053D0" w:rsidRDefault="00124B29" w:rsidP="00124B29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Mgr. Helena </w:t>
      </w:r>
      <w:proofErr w:type="spellStart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EB2068" w:rsidRPr="005951D7" w:rsidRDefault="00124B29" w:rsidP="005951D7">
      <w:pPr>
        <w:tabs>
          <w:tab w:val="left" w:pos="5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riaditeľka CVČ</w:t>
      </w:r>
    </w:p>
    <w:sectPr w:rsidR="00EB2068" w:rsidRPr="005951D7" w:rsidSect="008D1F2A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29"/>
    <w:rsid w:val="00124B29"/>
    <w:rsid w:val="004615C0"/>
    <w:rsid w:val="005951D7"/>
    <w:rsid w:val="005B1929"/>
    <w:rsid w:val="005D3D07"/>
    <w:rsid w:val="008219AA"/>
    <w:rsid w:val="008D1F2A"/>
    <w:rsid w:val="00BB3397"/>
    <w:rsid w:val="00EB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1F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1F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2014-04-02T13:43:00Z</cp:lastPrinted>
  <dcterms:created xsi:type="dcterms:W3CDTF">2014-04-02T11:18:00Z</dcterms:created>
  <dcterms:modified xsi:type="dcterms:W3CDTF">2014-04-02T13:43:00Z</dcterms:modified>
</cp:coreProperties>
</file>